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BA" w:rsidRPr="004D3333" w:rsidRDefault="008E2DBA">
      <w:pPr>
        <w:jc w:val="right"/>
        <w:rPr>
          <w:rFonts w:ascii="Times New Roman" w:hAnsi="Times New Roman"/>
          <w:b/>
          <w:sz w:val="24"/>
          <w:szCs w:val="24"/>
        </w:rPr>
      </w:pPr>
      <w:r w:rsidRPr="004D3333">
        <w:rPr>
          <w:rFonts w:ascii="Times New Roman" w:hAnsi="Times New Roman"/>
          <w:b/>
          <w:sz w:val="24"/>
          <w:szCs w:val="24"/>
        </w:rPr>
        <w:t>Příloha č. 4 k vyhlášce č. …/2013 Sb.</w:t>
      </w: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Cs/>
          <w:caps/>
          <w:sz w:val="32"/>
          <w:szCs w:val="32"/>
          <w:lang w:eastAsia="cs-CZ"/>
        </w:rPr>
      </w:pP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caps/>
          <w:sz w:val="32"/>
          <w:szCs w:val="32"/>
          <w:lang w:eastAsia="cs-CZ"/>
        </w:rPr>
      </w:pPr>
      <w:r>
        <w:rPr>
          <w:rFonts w:cs="Calibri"/>
          <w:b/>
          <w:bCs/>
          <w:caps/>
          <w:sz w:val="32"/>
          <w:szCs w:val="32"/>
          <w:lang w:eastAsia="cs-CZ"/>
        </w:rPr>
        <w:t>Vzor - Zpráva o plnění podmínek integrovaného povolení</w:t>
      </w: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caps/>
          <w:sz w:val="32"/>
          <w:szCs w:val="32"/>
          <w:u w:val="single"/>
          <w:lang w:eastAsia="cs-CZ"/>
        </w:rPr>
      </w:pP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  <w:r>
        <w:rPr>
          <w:rFonts w:cs="Calibri"/>
          <w:b/>
          <w:bCs/>
          <w:caps/>
          <w:sz w:val="28"/>
          <w:szCs w:val="28"/>
          <w:lang w:eastAsia="cs-CZ"/>
        </w:rPr>
        <w:t xml:space="preserve">Část A </w:t>
      </w: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  <w:r>
        <w:rPr>
          <w:rFonts w:cs="Calibri"/>
          <w:b/>
          <w:bCs/>
          <w:caps/>
          <w:sz w:val="28"/>
          <w:szCs w:val="28"/>
          <w:lang w:eastAsia="cs-CZ"/>
        </w:rPr>
        <w:t>Identifikace provozovatele zařízení, identifikace zařízení a související údaje</w:t>
      </w: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caps/>
          <w:sz w:val="32"/>
          <w:szCs w:val="32"/>
          <w:lang w:eastAsia="cs-CZ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063"/>
        <w:gridCol w:w="3402"/>
      </w:tblGrid>
      <w:tr w:rsidR="008E2DBA"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Rok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00" w:lineRule="atLeast"/>
        <w:jc w:val="both"/>
        <w:rPr>
          <w:rFonts w:cs="Calibri"/>
          <w:sz w:val="18"/>
          <w:szCs w:val="18"/>
          <w:lang w:eastAsia="cs-CZ"/>
        </w:rPr>
      </w:pPr>
      <w:r>
        <w:rPr>
          <w:rFonts w:cs="Calibri"/>
          <w:sz w:val="18"/>
          <w:szCs w:val="18"/>
          <w:lang w:eastAsia="cs-CZ"/>
        </w:rPr>
        <w:br w:type="textWrapping" w:clear="all"/>
      </w:r>
    </w:p>
    <w:p w:rsidR="008E2DBA" w:rsidRDefault="008E2DBA">
      <w:pPr>
        <w:spacing w:before="120" w:after="120" w:line="240" w:lineRule="auto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Vysvětlivky</w:t>
      </w:r>
    </w:p>
    <w:p w:rsidR="008E2DBA" w:rsidRDefault="008E2DBA">
      <w:pPr>
        <w:pStyle w:val="ListParagraph1"/>
        <w:numPr>
          <w:ilvl w:val="0"/>
          <w:numId w:val="1"/>
        </w:num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Rok – uvést příslušný rok, za který je zpráva o plnění podmínek integrovaného povolení (IP) podávána.</w:t>
      </w:r>
    </w:p>
    <w:p w:rsidR="008E2DBA" w:rsidRDefault="008E2DBA">
      <w:pPr>
        <w:widowControl w:val="0"/>
        <w:spacing w:after="0" w:line="200" w:lineRule="atLeast"/>
        <w:jc w:val="both"/>
        <w:rPr>
          <w:rFonts w:cs="Calibri"/>
          <w:sz w:val="18"/>
          <w:szCs w:val="18"/>
          <w:lang w:eastAsia="cs-CZ"/>
        </w:rPr>
      </w:pPr>
    </w:p>
    <w:p w:rsidR="008E2DBA" w:rsidRDefault="008E2DBA">
      <w:pPr>
        <w:keepNext/>
        <w:widowControl w:val="0"/>
        <w:numPr>
          <w:ilvl w:val="0"/>
          <w:numId w:val="2"/>
        </w:numPr>
        <w:tabs>
          <w:tab w:val="num" w:pos="567"/>
        </w:tabs>
        <w:spacing w:before="360" w:after="60" w:line="240" w:lineRule="auto"/>
        <w:ind w:left="567" w:hanging="567"/>
        <w:outlineLvl w:val="0"/>
        <w:rPr>
          <w:rFonts w:cs="Calibri"/>
          <w:b/>
          <w:bCs/>
          <w:sz w:val="28"/>
          <w:szCs w:val="28"/>
          <w:lang w:eastAsia="cs-CZ"/>
        </w:rPr>
      </w:pPr>
      <w:bookmarkStart w:id="0" w:name="_Toc8021854"/>
      <w:r>
        <w:rPr>
          <w:rFonts w:cs="Calibri"/>
          <w:b/>
          <w:bCs/>
          <w:sz w:val="28"/>
          <w:szCs w:val="28"/>
          <w:lang w:eastAsia="cs-CZ"/>
        </w:rPr>
        <w:t>Identifikace provozovatele</w:t>
      </w:r>
      <w:bookmarkEnd w:id="0"/>
      <w:r>
        <w:rPr>
          <w:rFonts w:cs="Calibri"/>
          <w:b/>
          <w:bCs/>
          <w:sz w:val="28"/>
          <w:szCs w:val="28"/>
          <w:lang w:eastAsia="cs-CZ"/>
        </w:rPr>
        <w:t xml:space="preserve"> zařízení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4465"/>
        <w:gridCol w:w="8646"/>
      </w:tblGrid>
      <w:tr w:rsidR="008E2DBA">
        <w:tc>
          <w:tcPr>
            <w:tcW w:w="4465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bookmarkStart w:id="1" w:name="OLE_LINK1"/>
            <w:bookmarkStart w:id="2" w:name="OLE_LINK2"/>
            <w:r>
              <w:rPr>
                <w:rFonts w:cs="Calibri"/>
                <w:b/>
                <w:lang w:eastAsia="cs-CZ"/>
              </w:rPr>
              <w:t>Obchodní firma nebo název/ Titul, jméno, popř. jména, a příjmení</w:t>
            </w:r>
          </w:p>
        </w:tc>
        <w:tc>
          <w:tcPr>
            <w:tcW w:w="8646" w:type="dxa"/>
            <w:tcBorders>
              <w:top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</w:tr>
      <w:bookmarkEnd w:id="1"/>
      <w:bookmarkEnd w:id="2"/>
      <w:tr w:rsidR="008E2DBA">
        <w:tc>
          <w:tcPr>
            <w:tcW w:w="4465" w:type="dxa"/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Adresa sídla nebo místa podnikání/Trvalý pobyt</w:t>
            </w:r>
          </w:p>
        </w:tc>
        <w:tc>
          <w:tcPr>
            <w:tcW w:w="8646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</w:tr>
      <w:tr w:rsidR="008E2DBA">
        <w:trPr>
          <w:trHeight w:val="591"/>
        </w:trPr>
        <w:tc>
          <w:tcPr>
            <w:tcW w:w="4465" w:type="dxa"/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Adresa pro doručování písemností (pokud se liší od adresy sídla nebo místa podnikání/ trvalého pobytu)</w:t>
            </w:r>
          </w:p>
        </w:tc>
        <w:tc>
          <w:tcPr>
            <w:tcW w:w="8646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</w:tr>
      <w:tr w:rsidR="008E2DBA">
        <w:tc>
          <w:tcPr>
            <w:tcW w:w="4465" w:type="dxa"/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IČO, bylo-li přiděleno</w:t>
            </w:r>
          </w:p>
        </w:tc>
        <w:tc>
          <w:tcPr>
            <w:tcW w:w="8646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</w:tr>
      <w:tr w:rsidR="008E2DBA">
        <w:tc>
          <w:tcPr>
            <w:tcW w:w="4465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pStyle w:val="Heading2"/>
            </w:pPr>
            <w:r>
              <w:t>DIČ, bylo-li přiděleno</w:t>
            </w:r>
          </w:p>
        </w:tc>
        <w:tc>
          <w:tcPr>
            <w:tcW w:w="8646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</w:tr>
    </w:tbl>
    <w:p w:rsidR="008E2DBA" w:rsidRDefault="008E2DBA">
      <w:pPr>
        <w:keepNext/>
        <w:widowControl w:val="0"/>
        <w:numPr>
          <w:ilvl w:val="0"/>
          <w:numId w:val="2"/>
        </w:numPr>
        <w:tabs>
          <w:tab w:val="num" w:pos="567"/>
        </w:tabs>
        <w:spacing w:before="360" w:after="60" w:line="240" w:lineRule="auto"/>
        <w:ind w:left="567" w:hanging="567"/>
        <w:outlineLvl w:val="0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Identifikace zařízení</w:t>
      </w:r>
    </w:p>
    <w:p w:rsidR="008E2DBA" w:rsidRDefault="008E2DBA">
      <w:pPr>
        <w:widowControl w:val="0"/>
        <w:spacing w:after="0" w:line="240" w:lineRule="auto"/>
        <w:rPr>
          <w:rFonts w:cs="Calibri"/>
          <w:lang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189"/>
        <w:gridCol w:w="9922"/>
      </w:tblGrid>
      <w:tr w:rsidR="008E2DBA">
        <w:trPr>
          <w:cantSplit/>
        </w:trPr>
        <w:tc>
          <w:tcPr>
            <w:tcW w:w="13111" w:type="dxa"/>
            <w:gridSpan w:val="2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spacing w:before="60" w:after="60"/>
              <w:ind w:left="5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zařízení</w:t>
            </w:r>
          </w:p>
        </w:tc>
      </w:tr>
      <w:tr w:rsidR="008E2DBA">
        <w:trPr>
          <w:cantSplit/>
        </w:trPr>
        <w:tc>
          <w:tcPr>
            <w:tcW w:w="13111" w:type="dxa"/>
            <w:gridSpan w:val="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13111" w:type="dxa"/>
            <w:gridSpan w:val="2"/>
            <w:shd w:val="pct5" w:color="auto" w:fill="FFFFFF"/>
            <w:vAlign w:val="center"/>
          </w:tcPr>
          <w:p w:rsidR="008E2DBA" w:rsidRDefault="008E2DBA">
            <w:pPr>
              <w:spacing w:before="60" w:after="60"/>
              <w:ind w:left="5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Adresa zařízení </w:t>
            </w:r>
          </w:p>
        </w:tc>
      </w:tr>
      <w:tr w:rsidR="008E2DBA">
        <w:trPr>
          <w:cantSplit/>
        </w:trPr>
        <w:tc>
          <w:tcPr>
            <w:tcW w:w="13111" w:type="dxa"/>
            <w:gridSpan w:val="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13111" w:type="dxa"/>
            <w:gridSpan w:val="2"/>
            <w:shd w:val="pct5" w:color="auto" w:fill="FFFFFF"/>
            <w:vAlign w:val="center"/>
          </w:tcPr>
          <w:p w:rsidR="008E2DBA" w:rsidRDefault="008E2DBA">
            <w:pPr>
              <w:spacing w:before="60" w:after="60"/>
              <w:ind w:left="5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Identifikace zařízení (PID) v informačním systému integrované prevence MŽP </w:t>
            </w:r>
          </w:p>
        </w:tc>
      </w:tr>
      <w:tr w:rsidR="008E2DBA">
        <w:trPr>
          <w:cantSplit/>
        </w:trPr>
        <w:tc>
          <w:tcPr>
            <w:tcW w:w="13111" w:type="dxa"/>
            <w:gridSpan w:val="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13111" w:type="dxa"/>
            <w:gridSpan w:val="2"/>
            <w:shd w:val="pct5" w:color="auto" w:fill="FFFFFF"/>
            <w:vAlign w:val="center"/>
          </w:tcPr>
          <w:p w:rsidR="008E2DBA" w:rsidRDefault="008E2DBA">
            <w:pPr>
              <w:pStyle w:val="Heading1"/>
            </w:pPr>
            <w:r>
              <w:t xml:space="preserve">Kategorie činnosti/činností podle přílohy č. 1 zákona </w:t>
            </w:r>
          </w:p>
        </w:tc>
      </w:tr>
      <w:tr w:rsidR="008E2DBA">
        <w:trPr>
          <w:cantSplit/>
        </w:trPr>
        <w:tc>
          <w:tcPr>
            <w:tcW w:w="13111" w:type="dxa"/>
            <w:gridSpan w:val="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13111" w:type="dxa"/>
            <w:gridSpan w:val="2"/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 xml:space="preserve">Integrované povolení </w:t>
            </w:r>
          </w:p>
        </w:tc>
      </w:tr>
      <w:tr w:rsidR="008E2DBA">
        <w:trPr>
          <w:cantSplit/>
        </w:trPr>
        <w:tc>
          <w:tcPr>
            <w:tcW w:w="13111" w:type="dxa"/>
            <w:gridSpan w:val="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13111" w:type="dxa"/>
            <w:gridSpan w:val="2"/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Změny nebo rozšíření zařízení (za příslušný rok)</w:t>
            </w:r>
          </w:p>
        </w:tc>
      </w:tr>
      <w:tr w:rsidR="008E2DBA">
        <w:trPr>
          <w:cantSplit/>
        </w:trPr>
        <w:tc>
          <w:tcPr>
            <w:tcW w:w="3189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Označení změny</w:t>
            </w:r>
          </w:p>
        </w:tc>
        <w:tc>
          <w:tcPr>
            <w:tcW w:w="9922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Popis změny</w:t>
            </w:r>
          </w:p>
        </w:tc>
      </w:tr>
      <w:tr w:rsidR="008E2DBA">
        <w:trPr>
          <w:cantSplit/>
        </w:trPr>
        <w:tc>
          <w:tcPr>
            <w:tcW w:w="318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</w:p>
        </w:tc>
        <w:tc>
          <w:tcPr>
            <w:tcW w:w="992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</w:p>
        </w:tc>
      </w:tr>
    </w:tbl>
    <w:p w:rsidR="008E2DBA" w:rsidRDefault="008E2DBA">
      <w:pPr>
        <w:spacing w:before="120" w:after="120" w:line="240" w:lineRule="auto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Vysvětlivky</w:t>
      </w:r>
    </w:p>
    <w:p w:rsidR="008E2DBA" w:rsidRDefault="008E2DBA">
      <w:pPr>
        <w:pStyle w:val="ListParagraph1"/>
        <w:numPr>
          <w:ilvl w:val="0"/>
          <w:numId w:val="1"/>
        </w:numPr>
        <w:spacing w:before="120" w:after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Identifikace zařízení (PID) v informačním systému integrované prevence Ministerstva životního prostředí  – uvést údaj, který se zobrazuje u každého dokumentu k předmětnému zařízení v poli „identifikátor zařízení“ ve formátu 12místného kódu z velkých písmen a čísel.</w:t>
      </w:r>
    </w:p>
    <w:p w:rsidR="008E2DBA" w:rsidRDefault="008E2DBA">
      <w:pPr>
        <w:pStyle w:val="ListParagraph1"/>
        <w:numPr>
          <w:ilvl w:val="0"/>
          <w:numId w:val="1"/>
        </w:numPr>
        <w:spacing w:before="120" w:after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Integrované povolení – uvést číslo jednací integrovaného povolení, nabytí právní moci a z</w:t>
      </w:r>
      <w:bookmarkStart w:id="3" w:name="_GoBack"/>
      <w:bookmarkEnd w:id="3"/>
      <w:r>
        <w:rPr>
          <w:rFonts w:ascii="Calibri" w:hAnsi="Calibri" w:cs="Calibri"/>
          <w:i/>
          <w:sz w:val="22"/>
          <w:szCs w:val="22"/>
        </w:rPr>
        <w:t xml:space="preserve">měny do roku, za který je podávána zpráva. </w:t>
      </w:r>
    </w:p>
    <w:p w:rsidR="008E2DBA" w:rsidRDefault="008E2DBA">
      <w:pPr>
        <w:pStyle w:val="ListParagraph1"/>
        <w:numPr>
          <w:ilvl w:val="0"/>
          <w:numId w:val="1"/>
        </w:numPr>
        <w:spacing w:before="120" w:after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Změny nebo rozšíření zařízení – uvádí se přehled všech změn, které se uskutečnily v zařízení v roce, za který je podávána zpráva o plnění podmínek IP.</w:t>
      </w:r>
    </w:p>
    <w:p w:rsidR="008E2DBA" w:rsidRDefault="008E2DBA">
      <w:pPr>
        <w:pStyle w:val="ListParagraph1"/>
        <w:numPr>
          <w:ilvl w:val="0"/>
          <w:numId w:val="1"/>
        </w:numPr>
        <w:spacing w:before="120" w:after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Označení změny – uvést název a identifikaci změny (tj. číslo jednací změny a nabytí právní moci změny)</w:t>
      </w:r>
    </w:p>
    <w:p w:rsidR="008E2DBA" w:rsidRDefault="008E2DBA">
      <w:pPr>
        <w:pStyle w:val="ListParagraph1"/>
        <w:numPr>
          <w:ilvl w:val="0"/>
          <w:numId w:val="1"/>
        </w:numPr>
        <w:spacing w:before="120" w:after="1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Popis změny – uvést popis jednotlivých uvedených změn. </w:t>
      </w:r>
    </w:p>
    <w:p w:rsidR="008E2DBA" w:rsidRDefault="008E2DBA">
      <w:pPr>
        <w:keepNext/>
        <w:widowControl w:val="0"/>
        <w:numPr>
          <w:ilvl w:val="0"/>
          <w:numId w:val="2"/>
        </w:numPr>
        <w:spacing w:before="360" w:after="60" w:line="240" w:lineRule="auto"/>
        <w:outlineLvl w:val="0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Zpracovatel zprávy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580"/>
        <w:gridCol w:w="9390"/>
      </w:tblGrid>
      <w:tr w:rsidR="008E2DBA">
        <w:trPr>
          <w:cantSplit/>
        </w:trPr>
        <w:tc>
          <w:tcPr>
            <w:tcW w:w="3580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Obchodní firma nebo název/Titul, jméno, popř. jména, a příjmení</w:t>
            </w:r>
            <w:r>
              <w:rPr>
                <w:rFonts w:cs="Calibri"/>
                <w:b/>
                <w:lang w:eastAsia="cs-CZ"/>
              </w:rPr>
              <w:tab/>
            </w:r>
          </w:p>
        </w:tc>
        <w:tc>
          <w:tcPr>
            <w:tcW w:w="9390" w:type="dxa"/>
            <w:tcBorders>
              <w:top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  <w:r>
              <w:rPr>
                <w:rFonts w:cs="Calibri"/>
                <w:lang w:eastAsia="cs-CZ"/>
              </w:rPr>
              <w:tab/>
            </w:r>
          </w:p>
        </w:tc>
      </w:tr>
      <w:tr w:rsidR="008E2DBA">
        <w:trPr>
          <w:cantSplit/>
        </w:trPr>
        <w:tc>
          <w:tcPr>
            <w:tcW w:w="3580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Telefon (nebo fax)</w:t>
            </w:r>
          </w:p>
        </w:tc>
        <w:tc>
          <w:tcPr>
            <w:tcW w:w="9390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3580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 xml:space="preserve">E-mail </w:t>
            </w:r>
          </w:p>
        </w:tc>
        <w:tc>
          <w:tcPr>
            <w:tcW w:w="9390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3580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Datum</w:t>
            </w:r>
          </w:p>
        </w:tc>
        <w:tc>
          <w:tcPr>
            <w:tcW w:w="9390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40" w:lineRule="auto"/>
        <w:rPr>
          <w:rFonts w:cs="Calibri"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lang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3580"/>
        <w:gridCol w:w="9390"/>
      </w:tblGrid>
      <w:tr w:rsidR="008E2DBA">
        <w:tc>
          <w:tcPr>
            <w:tcW w:w="3580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Podpis provozovatele zařízení nebo oprávněného zástupce provozovatele zařízení</w:t>
            </w:r>
          </w:p>
        </w:tc>
        <w:tc>
          <w:tcPr>
            <w:tcW w:w="9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40" w:lineRule="auto"/>
        <w:rPr>
          <w:rFonts w:cs="Calibri"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Vysvětlivky</w:t>
      </w:r>
    </w:p>
    <w:p w:rsidR="008E2DBA" w:rsidRPr="004D3333" w:rsidRDefault="008E2DBA" w:rsidP="004D333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Calibri"/>
          <w:i/>
          <w:iCs/>
        </w:rPr>
      </w:pPr>
      <w:r w:rsidRPr="004D3333">
        <w:rPr>
          <w:rFonts w:cs="Calibri"/>
          <w:bCs/>
          <w:i/>
          <w:lang w:eastAsia="cs-CZ"/>
        </w:rPr>
        <w:t>Uvést obchodní firmu nebo název anebo titul, jméno, příjmení a kontaktní údaje zpracovatele zprávy, pokud se liší od provozovatele zařízení.</w:t>
      </w:r>
    </w:p>
    <w:p w:rsidR="008E2DBA" w:rsidRPr="004D3333" w:rsidRDefault="008E2DBA" w:rsidP="004D333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Calibri"/>
          <w:b/>
          <w:bCs/>
          <w:i/>
          <w:lang w:eastAsia="cs-CZ"/>
        </w:rPr>
      </w:pPr>
      <w:r w:rsidRPr="004D3333">
        <w:rPr>
          <w:rFonts w:cs="Calibri"/>
          <w:i/>
          <w:iCs/>
        </w:rPr>
        <w:t>Datum zpracování – uvést datum, kdy byla zpráva zpracována.</w:t>
      </w:r>
    </w:p>
    <w:p w:rsidR="008E2DBA" w:rsidRPr="004D3333" w:rsidRDefault="008E2DBA" w:rsidP="004D333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Calibri"/>
          <w:b/>
          <w:bCs/>
          <w:i/>
          <w:lang w:eastAsia="cs-CZ"/>
        </w:rPr>
      </w:pPr>
      <w:r w:rsidRPr="004D3333">
        <w:rPr>
          <w:rFonts w:cs="Calibri"/>
          <w:i/>
          <w:lang w:eastAsia="cs-CZ"/>
        </w:rPr>
        <w:t>Oprávněným zástupcem provozovatele zařízení se rozumí osoba, která je oprávněna předložit zprávu na základě plné moci udělené provozovatelem zařízení.</w:t>
      </w:r>
    </w:p>
    <w:p w:rsidR="008E2DBA" w:rsidRPr="004D3333" w:rsidRDefault="008E2DBA" w:rsidP="004D333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cs="Calibri"/>
          <w:b/>
          <w:bCs/>
          <w:i/>
          <w:lang w:eastAsia="cs-CZ"/>
        </w:rPr>
      </w:pPr>
      <w:r w:rsidRPr="004D3333">
        <w:rPr>
          <w:rFonts w:cs="Calibri"/>
          <w:i/>
          <w:iCs/>
        </w:rPr>
        <w:t>Připojit podpis provozovatele zařízení</w:t>
      </w:r>
      <w:r w:rsidRPr="004D3333">
        <w:rPr>
          <w:rFonts w:cs="Calibri"/>
          <w:i/>
          <w:lang w:eastAsia="cs-CZ"/>
        </w:rPr>
        <w:t>, případně</w:t>
      </w:r>
      <w:r w:rsidRPr="004D3333">
        <w:rPr>
          <w:rFonts w:cs="Calibri"/>
          <w:i/>
          <w:iCs/>
        </w:rPr>
        <w:t xml:space="preserve"> </w:t>
      </w:r>
      <w:r w:rsidRPr="004D3333">
        <w:rPr>
          <w:rFonts w:cs="Calibri"/>
          <w:i/>
          <w:lang w:eastAsia="cs-CZ"/>
        </w:rPr>
        <w:t>zástupce provozovatele zařízení oprávněného předložit zprávu na základě plné moci. Pokud je provozovatel zařízení nebo oprávněný zástupce provozovatele zařízení právnickou osobou, jedná se o podpis fyzické osoby oprávněné podepsat zprávu za provozovatele zařízení respektive oprávněného zástupce provozovatele zařízení</w:t>
      </w:r>
      <w:r w:rsidRPr="004D3333">
        <w:rPr>
          <w:rFonts w:cs="Calibri"/>
          <w:i/>
          <w:iCs/>
        </w:rPr>
        <w:t>.</w:t>
      </w:r>
    </w:p>
    <w:p w:rsidR="008E2DBA" w:rsidRPr="004D3333" w:rsidRDefault="008E2DBA" w:rsidP="004D3333">
      <w:pPr>
        <w:widowControl w:val="0"/>
        <w:spacing w:after="0" w:line="240" w:lineRule="auto"/>
        <w:ind w:left="360"/>
        <w:jc w:val="both"/>
        <w:rPr>
          <w:rFonts w:cs="Calibri"/>
          <w:b/>
          <w:bCs/>
          <w:i/>
          <w:lang w:eastAsia="cs-CZ"/>
        </w:rPr>
      </w:pPr>
    </w:p>
    <w:p w:rsidR="008E2DBA" w:rsidRPr="004D3333" w:rsidRDefault="008E2DBA">
      <w:pPr>
        <w:widowControl w:val="0"/>
        <w:spacing w:after="0" w:line="240" w:lineRule="auto"/>
        <w:rPr>
          <w:rFonts w:cs="Calibri"/>
          <w:b/>
          <w:bCs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bCs/>
          <w:lang w:eastAsia="cs-CZ"/>
        </w:rPr>
      </w:pPr>
    </w:p>
    <w:p w:rsidR="008E2DBA" w:rsidRDefault="008E2DBA">
      <w:pPr>
        <w:pStyle w:val="ListParagraph1"/>
        <w:ind w:left="360"/>
        <w:rPr>
          <w:rFonts w:ascii="Calibri" w:hAnsi="Calibri" w:cs="Calibri"/>
          <w:bCs/>
          <w:i/>
          <w:sz w:val="24"/>
          <w:szCs w:val="24"/>
        </w:rPr>
      </w:pP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  <w:r>
        <w:rPr>
          <w:rFonts w:cs="Calibri"/>
          <w:b/>
          <w:bCs/>
          <w:caps/>
          <w:sz w:val="28"/>
          <w:szCs w:val="28"/>
          <w:lang w:eastAsia="cs-CZ"/>
        </w:rPr>
        <w:t>Část B</w:t>
      </w: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  <w:r>
        <w:rPr>
          <w:rFonts w:cs="Calibri"/>
          <w:b/>
          <w:bCs/>
          <w:caps/>
          <w:sz w:val="28"/>
          <w:szCs w:val="28"/>
          <w:lang w:eastAsia="cs-CZ"/>
        </w:rPr>
        <w:t>údaje o plnění podmínek integrovaného povolení</w:t>
      </w:r>
    </w:p>
    <w:p w:rsidR="008E2DBA" w:rsidRDefault="008E2DBA">
      <w:pPr>
        <w:spacing w:before="120" w:after="120"/>
        <w:rPr>
          <w:rFonts w:cs="Calibri"/>
        </w:rPr>
      </w:pPr>
    </w:p>
    <w:p w:rsidR="008E2DBA" w:rsidRDefault="008E2DBA">
      <w:pPr>
        <w:keepNext/>
        <w:widowControl w:val="0"/>
        <w:spacing w:before="360" w:after="60" w:line="240" w:lineRule="auto"/>
        <w:outlineLvl w:val="0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Podmínky integrovaného povolení</w:t>
      </w:r>
    </w:p>
    <w:p w:rsidR="008E2DBA" w:rsidRDefault="008E2DBA">
      <w:pPr>
        <w:keepNext/>
        <w:widowControl w:val="0"/>
        <w:spacing w:before="360" w:after="60" w:line="240" w:lineRule="auto"/>
        <w:outlineLvl w:val="0"/>
        <w:rPr>
          <w:rFonts w:cs="Calibri"/>
          <w:b/>
          <w:bCs/>
          <w:sz w:val="26"/>
          <w:szCs w:val="26"/>
          <w:lang w:eastAsia="cs-CZ"/>
        </w:rPr>
      </w:pPr>
      <w:r>
        <w:rPr>
          <w:rFonts w:cs="Calibri"/>
          <w:b/>
          <w:bCs/>
          <w:sz w:val="26"/>
          <w:szCs w:val="26"/>
          <w:lang w:eastAsia="cs-CZ"/>
        </w:rPr>
        <w:t>Stanovené limity (emisní limity, ostatní limity, limitní hodnoty)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737"/>
        <w:gridCol w:w="1134"/>
        <w:gridCol w:w="1665"/>
        <w:gridCol w:w="426"/>
        <w:gridCol w:w="1417"/>
        <w:gridCol w:w="1454"/>
        <w:gridCol w:w="1701"/>
        <w:gridCol w:w="786"/>
        <w:gridCol w:w="2899"/>
      </w:tblGrid>
      <w:tr w:rsidR="008E2DBA" w:rsidTr="00E93DD4">
        <w:trPr>
          <w:cantSplit/>
          <w:trHeight w:val="318"/>
        </w:trPr>
        <w:tc>
          <w:tcPr>
            <w:tcW w:w="13219" w:type="dxa"/>
            <w:gridSpan w:val="9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 xml:space="preserve">Označení části IP </w:t>
            </w:r>
          </w:p>
        </w:tc>
      </w:tr>
      <w:tr w:rsidR="008E2DBA" w:rsidTr="00E93DD4">
        <w:trPr>
          <w:cantSplit/>
          <w:trHeight w:val="318"/>
        </w:trPr>
        <w:tc>
          <w:tcPr>
            <w:tcW w:w="13219" w:type="dxa"/>
            <w:gridSpan w:val="9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</w:p>
        </w:tc>
      </w:tr>
      <w:tr w:rsidR="008E2DBA" w:rsidTr="00E93DD4">
        <w:tblPrEx>
          <w:tblCellMar>
            <w:left w:w="108" w:type="dxa"/>
            <w:right w:w="108" w:type="dxa"/>
          </w:tblCellMar>
        </w:tblPrEx>
        <w:tc>
          <w:tcPr>
            <w:tcW w:w="1737" w:type="dxa"/>
            <w:shd w:val="clear" w:color="auto" w:fill="F3F3F3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Označení podmínky v IP (emisní limit, limit)</w:t>
            </w:r>
          </w:p>
        </w:tc>
        <w:tc>
          <w:tcPr>
            <w:tcW w:w="1134" w:type="dxa"/>
            <w:shd w:val="clear" w:color="auto" w:fill="F3F3F3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Označení části zařízení (zdroje)</w:t>
            </w:r>
          </w:p>
        </w:tc>
        <w:tc>
          <w:tcPr>
            <w:tcW w:w="2091" w:type="dxa"/>
            <w:gridSpan w:val="2"/>
            <w:shd w:val="clear" w:color="auto" w:fill="F3F3F3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Látka/Skupina látek/Ukazatel</w:t>
            </w:r>
          </w:p>
        </w:tc>
        <w:tc>
          <w:tcPr>
            <w:tcW w:w="1417" w:type="dxa"/>
            <w:shd w:val="clear" w:color="auto" w:fill="F3F3F3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Hodnota uložená v IP</w:t>
            </w:r>
          </w:p>
        </w:tc>
        <w:tc>
          <w:tcPr>
            <w:tcW w:w="1454" w:type="dxa"/>
            <w:shd w:val="clear" w:color="auto" w:fill="F3F3F3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Naměřená/vypočtená hodnota</w:t>
            </w:r>
          </w:p>
        </w:tc>
        <w:tc>
          <w:tcPr>
            <w:tcW w:w="1701" w:type="dxa"/>
            <w:shd w:val="clear" w:color="auto" w:fill="F3F3F3"/>
          </w:tcPr>
          <w:p w:rsidR="008E2DBA" w:rsidRPr="00216B9E" w:rsidRDefault="008E2DBA">
            <w:pPr>
              <w:pStyle w:val="BlockText"/>
              <w:rPr>
                <w:rFonts w:cs="Calibri"/>
              </w:rPr>
            </w:pPr>
            <w:r w:rsidRPr="00216B9E">
              <w:rPr>
                <w:rFonts w:cs="Calibri"/>
              </w:rPr>
              <w:t>Plnění podmínky IP</w:t>
            </w:r>
          </w:p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</w:p>
        </w:tc>
        <w:tc>
          <w:tcPr>
            <w:tcW w:w="3685" w:type="dxa"/>
            <w:gridSpan w:val="2"/>
            <w:shd w:val="clear" w:color="auto" w:fill="F3F3F3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 xml:space="preserve">Zdůvodnění </w:t>
            </w:r>
          </w:p>
        </w:tc>
      </w:tr>
      <w:tr w:rsidR="008E2DBA" w:rsidTr="00E93DD4">
        <w:tblPrEx>
          <w:tblCellMar>
            <w:left w:w="108" w:type="dxa"/>
            <w:right w:w="108" w:type="dxa"/>
          </w:tblCellMar>
        </w:tblPrEx>
        <w:tc>
          <w:tcPr>
            <w:tcW w:w="1737" w:type="dxa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  <w:tc>
          <w:tcPr>
            <w:tcW w:w="1134" w:type="dxa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  <w:tc>
          <w:tcPr>
            <w:tcW w:w="2091" w:type="dxa"/>
            <w:gridSpan w:val="2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  <w:tc>
          <w:tcPr>
            <w:tcW w:w="1417" w:type="dxa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  <w:tc>
          <w:tcPr>
            <w:tcW w:w="1454" w:type="dxa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  <w:tc>
          <w:tcPr>
            <w:tcW w:w="1701" w:type="dxa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  <w:tc>
          <w:tcPr>
            <w:tcW w:w="3685" w:type="dxa"/>
            <w:gridSpan w:val="2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</w:tr>
      <w:tr w:rsidR="008E2DBA" w:rsidTr="00E93DD4">
        <w:trPr>
          <w:cantSplit/>
          <w:trHeight w:val="318"/>
        </w:trPr>
        <w:tc>
          <w:tcPr>
            <w:tcW w:w="1737" w:type="dxa"/>
            <w:vMerge w:val="restart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Označení podmínky v IP (ostatní podmínky)</w:t>
            </w:r>
          </w:p>
        </w:tc>
        <w:tc>
          <w:tcPr>
            <w:tcW w:w="11482" w:type="dxa"/>
            <w:gridSpan w:val="8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Text podmínky IP</w:t>
            </w:r>
          </w:p>
        </w:tc>
      </w:tr>
      <w:tr w:rsidR="008E2DBA" w:rsidTr="00E93DD4">
        <w:trPr>
          <w:cantSplit/>
          <w:trHeight w:val="318"/>
        </w:trPr>
        <w:tc>
          <w:tcPr>
            <w:tcW w:w="1737" w:type="dxa"/>
            <w:vMerge/>
            <w:vAlign w:val="center"/>
          </w:tcPr>
          <w:p w:rsidR="008E2DBA" w:rsidRDefault="008E2DBA">
            <w:pPr>
              <w:spacing w:before="60" w:after="60" w:line="240" w:lineRule="auto"/>
              <w:ind w:left="57" w:right="57"/>
              <w:rPr>
                <w:rFonts w:cs="Calibri"/>
                <w:b/>
                <w:lang w:eastAsia="cs-CZ"/>
              </w:rPr>
            </w:pPr>
          </w:p>
        </w:tc>
        <w:tc>
          <w:tcPr>
            <w:tcW w:w="11482" w:type="dxa"/>
            <w:gridSpan w:val="8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</w:tr>
      <w:tr w:rsidR="008E2DBA" w:rsidTr="00E93DD4">
        <w:trPr>
          <w:cantSplit/>
          <w:trHeight w:val="318"/>
        </w:trPr>
        <w:tc>
          <w:tcPr>
            <w:tcW w:w="1737" w:type="dxa"/>
            <w:vMerge w:val="restart"/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  <w:tc>
          <w:tcPr>
            <w:tcW w:w="2799" w:type="dxa"/>
            <w:gridSpan w:val="2"/>
            <w:shd w:val="clear" w:color="auto" w:fill="F2F2F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Plnění podmínky IP</w:t>
            </w:r>
          </w:p>
        </w:tc>
        <w:tc>
          <w:tcPr>
            <w:tcW w:w="5784" w:type="dxa"/>
            <w:gridSpan w:val="5"/>
            <w:shd w:val="clear" w:color="auto" w:fill="F2F2F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Zdůvodnění</w:t>
            </w:r>
          </w:p>
        </w:tc>
        <w:tc>
          <w:tcPr>
            <w:tcW w:w="2899" w:type="dxa"/>
            <w:shd w:val="clear" w:color="auto" w:fill="F2F2F2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Odkaz na přílohu</w:t>
            </w:r>
          </w:p>
        </w:tc>
      </w:tr>
      <w:tr w:rsidR="008E2DBA" w:rsidTr="00E93DD4">
        <w:trPr>
          <w:cantSplit/>
          <w:trHeight w:val="318"/>
        </w:trPr>
        <w:tc>
          <w:tcPr>
            <w:tcW w:w="1737" w:type="dxa"/>
            <w:vMerge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  <w:tc>
          <w:tcPr>
            <w:tcW w:w="2799" w:type="dxa"/>
            <w:gridSpan w:val="2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  <w:tc>
          <w:tcPr>
            <w:tcW w:w="5784" w:type="dxa"/>
            <w:gridSpan w:val="5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pStyle w:val="Header"/>
              <w:widowControl w:val="0"/>
              <w:tabs>
                <w:tab w:val="left" w:pos="708"/>
              </w:tabs>
              <w:spacing w:before="60" w:after="60"/>
              <w:ind w:left="57" w:right="57"/>
              <w:rPr>
                <w:rFonts w:cs="Calibri"/>
                <w:lang w:eastAsia="cs-CZ"/>
              </w:rPr>
            </w:pPr>
          </w:p>
        </w:tc>
        <w:tc>
          <w:tcPr>
            <w:tcW w:w="2899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40" w:lineRule="auto"/>
        <w:rPr>
          <w:rFonts w:cs="Calibri"/>
          <w:b/>
          <w:bCs/>
          <w:u w:val="single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rPr>
          <w:rFonts w:cs="Calibri"/>
          <w:vertAlign w:val="superscript"/>
          <w:lang w:eastAsia="cs-CZ"/>
        </w:rPr>
      </w:pPr>
      <w:r>
        <w:rPr>
          <w:rFonts w:cs="Calibri"/>
          <w:b/>
          <w:bCs/>
        </w:rPr>
        <w:t>Vysvětlivky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95F45">
        <w:rPr>
          <w:rFonts w:ascii="Calibri" w:hAnsi="Calibri" w:cs="Calibri"/>
          <w:i/>
          <w:sz w:val="22"/>
          <w:szCs w:val="22"/>
        </w:rPr>
        <w:t>Označení části IP – uvést název a číslo příslušné části integrovaného povolení (např. Opatření pro hospodárné využívání surovin a energie).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Označení podmínky v IP (emisní limit, limit) - uvést označení (např. pořadové číslo nebo jiné označení) podmínky podle integrovaného povolení.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Označení části zařízení (zdroje) – uvést označení části zařízení (včetně označení výduchu/výpusti), ke které se daná podmínka vztahuje.</w:t>
      </w:r>
    </w:p>
    <w:p w:rsidR="008E2DBA" w:rsidRPr="00A95F45" w:rsidRDefault="008E2DBA" w:rsidP="00375E91">
      <w:pPr>
        <w:pStyle w:val="ListParagraph1"/>
        <w:numPr>
          <w:ilvl w:val="0"/>
          <w:numId w:val="14"/>
        </w:numPr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Látka/Skupina látek/Ukazatel – uvést označení látky, skupiny látek nebo ukazatele (včetně např. odběru podzemních/povrchových vod), k nimž se podmínka vztahuje.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Hodnota uložená v IP - uvést hodnotu limitu, která je uvedena v platném znění integrovaného povolení (vč. jednotek).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Naměřená/vypočtená hodnota – uvést zjištěnou hodnotu pro danou látku/látky nebo ukazatel podle postupu, který uvádí platné integrované povolení (vč. jednotek).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Plnění podmínky IP - uvést stav plnění dané podmínky – ANO (plněno), NE (neplněno).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Zdůvodnění - uvést zdůvodnění</w:t>
      </w:r>
      <w:r w:rsidRPr="00A95F45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A95F45">
        <w:rPr>
          <w:rFonts w:ascii="Calibri" w:hAnsi="Calibri" w:cs="Calibri"/>
          <w:i/>
          <w:iCs/>
          <w:sz w:val="22"/>
          <w:szCs w:val="22"/>
        </w:rPr>
        <w:t xml:space="preserve">stavu plnění dané podmínky. Odkaz na přílohu s podrobnějšími údaji. Pokud lze plnění dané podmínky vyčerpávajícím nebo alespoň dílčím způsobem osvědčit údaji ohlášenými za stejné ohlašovací období prostřednictvím integrovaného systému plnění ohlašovacích povinností v oblasti životního prostředí (ISPOP) podle zákona č. 25/2008 Sb., v platném znění, může zde provozovatel zařízení uvést přesnou identifikaci údajů a odkaz na tyto stejné údaje v hlášení podaném prostřednictvím ISPOP. </w:t>
      </w:r>
    </w:p>
    <w:p w:rsidR="008E2DBA" w:rsidRPr="00A95F45" w:rsidRDefault="008E2DB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i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Označení podmínky v IP (ostatní podmínky) - uvést číslo nebo jinou identifikaci podmínky uvedené v integrovaném povolení.</w:t>
      </w:r>
    </w:p>
    <w:p w:rsidR="008E2DBA" w:rsidRPr="00A95F45" w:rsidRDefault="008E2DB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Text podmínky IP – uvést text podmínky podle znění uvedeném v integrovaném povolení. Plnění podmínky - uvést stav plnění dané podmínky – ANO (plněno), NE (neplněno), Částečně plněno. Zdůvodnění - uvést zdůvodnění</w:t>
      </w:r>
      <w:r w:rsidRPr="00A95F45">
        <w:rPr>
          <w:rFonts w:ascii="Calibri" w:hAnsi="Calibri" w:cs="Calibri"/>
          <w:i/>
          <w:sz w:val="22"/>
          <w:szCs w:val="22"/>
          <w:vertAlign w:val="superscript"/>
        </w:rPr>
        <w:t xml:space="preserve"> </w:t>
      </w:r>
      <w:r w:rsidRPr="00A95F45">
        <w:rPr>
          <w:rFonts w:ascii="Calibri" w:hAnsi="Calibri" w:cs="Calibri"/>
          <w:i/>
          <w:iCs/>
          <w:sz w:val="22"/>
          <w:szCs w:val="22"/>
        </w:rPr>
        <w:t xml:space="preserve">stavu plnění dané podmínky a další případné podrobnosti. </w:t>
      </w:r>
    </w:p>
    <w:p w:rsidR="008E2DBA" w:rsidRPr="00A95F45" w:rsidRDefault="008E2DBA">
      <w:pPr>
        <w:pStyle w:val="ListParagraph1"/>
        <w:numPr>
          <w:ilvl w:val="0"/>
          <w:numId w:val="3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Odkaz na přílohu – uvést do přílohy případně podrobnější údaje k plnění podmínky.  Pokud lze plnění dané podmínky vyčerpávajícím nebo alespoň dílčím způsobem prokázat údaji ohlášenými za stejné ohlašovací období prostřednictvím integrovaného systému plnění ohlašovacích povinností v oblasti životního prostředí (ISPOP) podle zákona č. 25/2008 Sb., v platném znění, může zde provozovatel zařízení uvést odkaz na tyto stejné údaje v hlášení podaném prostřednictvím ISPOP.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A95F45">
        <w:rPr>
          <w:rFonts w:ascii="Calibri" w:hAnsi="Calibri" w:cs="Calibri"/>
          <w:i/>
          <w:iCs/>
          <w:sz w:val="22"/>
          <w:szCs w:val="22"/>
        </w:rPr>
        <w:t>Tabulku je nutné kopírovat pro každou podmínku uvedenou v integrovaném povolení.</w:t>
      </w:r>
    </w:p>
    <w:p w:rsidR="008E2DBA" w:rsidRPr="00A95F45" w:rsidRDefault="008E2DBA">
      <w:pPr>
        <w:pStyle w:val="ListParagraph1"/>
        <w:numPr>
          <w:ilvl w:val="0"/>
          <w:numId w:val="3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A95F45">
        <w:rPr>
          <w:rFonts w:ascii="Calibri" w:hAnsi="Calibri" w:cs="Calibri"/>
          <w:b/>
          <w:i/>
          <w:iCs/>
          <w:sz w:val="22"/>
          <w:szCs w:val="22"/>
        </w:rPr>
        <w:t xml:space="preserve">Řádky tabulky pro jednotlivé podmínky integrovaného povolení je třeba kopírovat v odpovídajícím počtu. </w:t>
      </w:r>
    </w:p>
    <w:p w:rsidR="008E2DBA" w:rsidRPr="00A95F45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lang w:eastAsia="cs-CZ"/>
        </w:rPr>
      </w:pPr>
    </w:p>
    <w:p w:rsidR="008E2DBA" w:rsidRPr="00A95F45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caps/>
          <w:sz w:val="28"/>
          <w:szCs w:val="28"/>
          <w:lang w:eastAsia="cs-CZ"/>
        </w:rPr>
      </w:pPr>
      <w:r>
        <w:rPr>
          <w:rFonts w:cs="Calibri"/>
          <w:b/>
          <w:bCs/>
          <w:caps/>
          <w:sz w:val="28"/>
          <w:szCs w:val="28"/>
          <w:lang w:eastAsia="cs-CZ"/>
        </w:rPr>
        <w:t>Část C</w:t>
      </w:r>
    </w:p>
    <w:p w:rsidR="008E2DBA" w:rsidRDefault="008E2DBA">
      <w:pPr>
        <w:widowControl w:val="0"/>
        <w:spacing w:before="120" w:after="0" w:line="240" w:lineRule="auto"/>
        <w:jc w:val="center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PODKLADY K PROVEDENÍ POROVNÁNÍ ÚROVNÍ EMISÍ ZAŘÍZENÍ</w:t>
      </w: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S ÚROVNĚMI EMISÍ SPOJENÝMI S NEJLEPŠÍMI DOSTUPNÝMI TECHNIKAMI</w:t>
      </w:r>
    </w:p>
    <w:p w:rsidR="008E2DBA" w:rsidRDefault="008E2DBA">
      <w:pPr>
        <w:widowControl w:val="0"/>
        <w:spacing w:after="0" w:line="240" w:lineRule="auto"/>
        <w:jc w:val="center"/>
        <w:rPr>
          <w:rFonts w:cs="Calibri"/>
          <w:b/>
          <w:bCs/>
          <w:sz w:val="28"/>
          <w:szCs w:val="28"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Vysvětlivka</w:t>
      </w:r>
    </w:p>
    <w:p w:rsidR="008E2DBA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bCs/>
          <w:i/>
          <w:lang w:eastAsia="cs-CZ"/>
        </w:rPr>
        <w:t xml:space="preserve">Tato část zprávy se vyplňuje pouze v případě, že pro zařízení jsou v integrovaném povolení stanoveny emisní limity postupem podle § 14 odst. 4 písm. b) zákona. </w:t>
      </w:r>
    </w:p>
    <w:p w:rsidR="008E2DBA" w:rsidRDefault="008E2DBA">
      <w:pPr>
        <w:keepNext/>
        <w:widowControl w:val="0"/>
        <w:spacing w:before="360" w:after="60" w:line="240" w:lineRule="auto"/>
        <w:outlineLvl w:val="0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Porovnání s úrovněmi emisí spojenými s nejlepšími dostupnými technikami (BAT)</w:t>
      </w:r>
    </w:p>
    <w:tbl>
      <w:tblPr>
        <w:tblW w:w="13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2197"/>
        <w:gridCol w:w="2693"/>
        <w:gridCol w:w="2268"/>
        <w:gridCol w:w="2551"/>
        <w:gridCol w:w="3402"/>
      </w:tblGrid>
      <w:tr w:rsidR="008E2DBA">
        <w:trPr>
          <w:cantSplit/>
        </w:trPr>
        <w:tc>
          <w:tcPr>
            <w:tcW w:w="13111" w:type="dxa"/>
            <w:gridSpan w:val="5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 xml:space="preserve">Označení části zařízení </w:t>
            </w:r>
          </w:p>
        </w:tc>
      </w:tr>
      <w:tr w:rsidR="008E2DBA">
        <w:trPr>
          <w:cantSplit/>
        </w:trPr>
        <w:tc>
          <w:tcPr>
            <w:tcW w:w="13111" w:type="dxa"/>
            <w:gridSpan w:val="5"/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13111" w:type="dxa"/>
            <w:gridSpan w:val="5"/>
            <w:shd w:val="pct5" w:color="auto" w:fill="FFFFFF"/>
            <w:vAlign w:val="center"/>
          </w:tcPr>
          <w:p w:rsidR="008E2DBA" w:rsidRDefault="008E2DBA">
            <w:pPr>
              <w:pStyle w:val="ListParagraph1"/>
              <w:spacing w:before="60" w:after="60"/>
              <w:ind w:left="57" w:right="5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Závěry o BAT </w:t>
            </w:r>
          </w:p>
        </w:tc>
      </w:tr>
      <w:tr w:rsidR="008E2DBA">
        <w:trPr>
          <w:cantSplit/>
        </w:trPr>
        <w:tc>
          <w:tcPr>
            <w:tcW w:w="13111" w:type="dxa"/>
            <w:gridSpan w:val="5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13111" w:type="dxa"/>
            <w:gridSpan w:val="5"/>
            <w:shd w:val="pct5" w:color="auto" w:fill="FFFFFF"/>
            <w:vAlign w:val="center"/>
          </w:tcPr>
          <w:p w:rsidR="008E2DBA" w:rsidRDefault="008E2DBA">
            <w:pPr>
              <w:pStyle w:val="ListParagraph1"/>
              <w:spacing w:before="60" w:after="60"/>
              <w:ind w:left="57" w:right="57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Porovnání s úrovněmi emisí spojenými s BAT</w:t>
            </w:r>
          </w:p>
        </w:tc>
      </w:tr>
      <w:tr w:rsidR="008E2DBA">
        <w:trPr>
          <w:cantSplit/>
        </w:trPr>
        <w:tc>
          <w:tcPr>
            <w:tcW w:w="2197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Látka/Skupina látek/ Ukazatel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</w:rPr>
              <w:t>Úroveň emisí spojená s BAT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 xml:space="preserve"> Úroveň emisí zařízení </w:t>
            </w:r>
          </w:p>
        </w:tc>
        <w:tc>
          <w:tcPr>
            <w:tcW w:w="2551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 xml:space="preserve"> Referenční podmínky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 xml:space="preserve">Poznámka </w:t>
            </w:r>
          </w:p>
        </w:tc>
      </w:tr>
      <w:tr w:rsidR="008E2DBA">
        <w:trPr>
          <w:cantSplit/>
        </w:trPr>
        <w:tc>
          <w:tcPr>
            <w:tcW w:w="2197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8E2DBA">
        <w:trPr>
          <w:cantSplit/>
        </w:trPr>
        <w:tc>
          <w:tcPr>
            <w:tcW w:w="9709" w:type="dxa"/>
            <w:gridSpan w:val="4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Zhodnocení</w:t>
            </w:r>
          </w:p>
        </w:tc>
        <w:tc>
          <w:tcPr>
            <w:tcW w:w="3402" w:type="dxa"/>
            <w:shd w:val="pct5" w:color="auto" w:fill="auto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Odkaz na přílohu</w:t>
            </w:r>
          </w:p>
        </w:tc>
      </w:tr>
      <w:tr w:rsidR="008E2DBA">
        <w:trPr>
          <w:cantSplit/>
        </w:trPr>
        <w:tc>
          <w:tcPr>
            <w:tcW w:w="9709" w:type="dxa"/>
            <w:gridSpan w:val="4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 w:right="57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40" w:lineRule="auto"/>
        <w:rPr>
          <w:rFonts w:cs="Calibri"/>
          <w:sz w:val="20"/>
          <w:szCs w:val="20"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Vysvětlivky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bCs/>
          <w:i/>
          <w:lang w:eastAsia="cs-CZ"/>
        </w:rPr>
        <w:t>Označení části zařízení – uvést přesnou identifikaci části zařízení (výduchu/výpusti atd.), ke kterému se poskytované údaje vztahují. Použité označení musí odpovídat označení v IP.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i/>
          <w:iCs/>
        </w:rPr>
        <w:t>Závěry o BAT – uvést označení příslušného prováděcího rozhodnutí Evropské komise (např. 2012/134/EU), kterým se stanoví relevantní závěry o BAT, kapitola a strana/strany, kde je příslušná hodnota uvedena.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i/>
          <w:iCs/>
        </w:rPr>
        <w:t xml:space="preserve">Látka/Skupina látek/Ukazatel – uvést k jaké látce/skupině látek/ukazateli se dále uváděné hodnoty vztahují. 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i/>
          <w:iCs/>
        </w:rPr>
        <w:t>Úroveň emisí spojená s BAT – uvést hodnotu úrovně emisí spojenou s BAT (včetně jednotek).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i/>
          <w:iCs/>
        </w:rPr>
        <w:t>Referenční podmínky – uvést specifikaci referenčních podmínek, které se vážou k dané hodnotě emisí spojených s BAT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i/>
          <w:iCs/>
        </w:rPr>
        <w:t xml:space="preserve">Poznámka – uvést </w:t>
      </w:r>
      <w:r w:rsidRPr="00A95F45">
        <w:rPr>
          <w:rFonts w:cs="Calibri"/>
          <w:bCs/>
          <w:i/>
          <w:lang w:eastAsia="cs-CZ"/>
        </w:rPr>
        <w:t xml:space="preserve">doprovodný text v příslušných Závěrech o BAT. Uvést rovněž jaké složky životního prostředí se hodnoty týkají. 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i/>
          <w:iCs/>
        </w:rPr>
        <w:t xml:space="preserve">Úroveň emisí zařízení – uvést zjištěnou (naměřenou, vypočtenou) úroveň emisí ze zařízení. Hodnota musí být uváděna za </w:t>
      </w:r>
      <w:r w:rsidRPr="00A95F45">
        <w:rPr>
          <w:rFonts w:cs="Calibri"/>
          <w:b/>
          <w:i/>
          <w:iCs/>
        </w:rPr>
        <w:t>stejných referenčních podmínek</w:t>
      </w:r>
      <w:r w:rsidRPr="00A95F45">
        <w:rPr>
          <w:rFonts w:cs="Calibri"/>
          <w:i/>
          <w:iCs/>
        </w:rPr>
        <w:t xml:space="preserve"> jako úroveň emisí spojená s BAT tak, aby mohlo být provedeno relevantní porovnání ze strany povolujícího úřadu. 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i/>
          <w:iCs/>
        </w:rPr>
      </w:pPr>
      <w:r w:rsidRPr="00A95F45">
        <w:rPr>
          <w:rFonts w:cs="Calibri"/>
          <w:i/>
          <w:iCs/>
        </w:rPr>
        <w:t>Zhodnocení – uvést, jakým způsobem se dospělo k číselnému údaji „Úroveň emisí zařízení“. Je možné uvést odkaz na normu či obdobný dokument. Podrobné odůvodnění případných rozdílů.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cs="Calibri"/>
          <w:b/>
          <w:i/>
          <w:iCs/>
        </w:rPr>
      </w:pPr>
      <w:r w:rsidRPr="00A95F45">
        <w:rPr>
          <w:rFonts w:cs="Calibri"/>
          <w:b/>
          <w:i/>
          <w:iCs/>
        </w:rPr>
        <w:t>V případě nutnosti porovnat více látek (skupin látek, ukazatelů) musí být sekce opakovaně zkopírována.</w:t>
      </w:r>
    </w:p>
    <w:p w:rsidR="008E2DBA" w:rsidRDefault="008E2DBA">
      <w:pPr>
        <w:keepNext/>
        <w:widowControl w:val="0"/>
        <w:spacing w:before="360" w:after="60" w:line="240" w:lineRule="auto"/>
        <w:outlineLvl w:val="0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Použité podklady</w:t>
      </w:r>
    </w:p>
    <w:tbl>
      <w:tblPr>
        <w:tblW w:w="13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204"/>
        <w:gridCol w:w="11907"/>
      </w:tblGrid>
      <w:tr w:rsidR="008E2DBA">
        <w:trPr>
          <w:cantSplit/>
        </w:trPr>
        <w:tc>
          <w:tcPr>
            <w:tcW w:w="1204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 xml:space="preserve"> Číslo</w:t>
            </w:r>
          </w:p>
        </w:tc>
        <w:tc>
          <w:tcPr>
            <w:tcW w:w="1190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Název</w:t>
            </w:r>
          </w:p>
        </w:tc>
      </w:tr>
      <w:tr w:rsidR="008E2DBA">
        <w:trPr>
          <w:cantSplit/>
        </w:trPr>
        <w:tc>
          <w:tcPr>
            <w:tcW w:w="1204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  <w:tc>
          <w:tcPr>
            <w:tcW w:w="11907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Vysvětlivky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bCs/>
          <w:i/>
          <w:lang w:eastAsia="cs-CZ"/>
        </w:rPr>
        <w:t xml:space="preserve">Uvést seznam podkladů použitých při přípravě zprávy, jiných než integrované povolení, jeho změny a příslušné závěry o BAT. 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i/>
          <w:iCs/>
        </w:rPr>
        <w:t>Číslo - podklady označit číslem.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i/>
          <w:iCs/>
        </w:rPr>
        <w:t>Název – podklady odpovídajícím způsobem identifikovat.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bCs/>
          <w:i/>
          <w:lang w:eastAsia="cs-CZ"/>
        </w:rPr>
        <w:t xml:space="preserve">Každý podklad uvést na samostatný řádek. </w:t>
      </w:r>
    </w:p>
    <w:p w:rsidR="008E2DBA" w:rsidRDefault="008E2DBA">
      <w:pPr>
        <w:rPr>
          <w:rFonts w:cs="Calibri"/>
        </w:rPr>
      </w:pPr>
    </w:p>
    <w:p w:rsidR="008E2DBA" w:rsidRDefault="008E2DBA">
      <w:pPr>
        <w:keepNext/>
        <w:widowControl w:val="0"/>
        <w:spacing w:before="360" w:after="60" w:line="240" w:lineRule="auto"/>
        <w:outlineLvl w:val="0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Přílohy</w:t>
      </w:r>
    </w:p>
    <w:tbl>
      <w:tblPr>
        <w:tblW w:w="13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204"/>
        <w:gridCol w:w="11907"/>
      </w:tblGrid>
      <w:tr w:rsidR="008E2DBA">
        <w:trPr>
          <w:cantSplit/>
        </w:trPr>
        <w:tc>
          <w:tcPr>
            <w:tcW w:w="1204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 xml:space="preserve">Číslo </w:t>
            </w:r>
          </w:p>
        </w:tc>
        <w:tc>
          <w:tcPr>
            <w:tcW w:w="1190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b/>
                <w:bCs/>
                <w:lang w:eastAsia="cs-CZ"/>
              </w:rPr>
            </w:pPr>
            <w:r>
              <w:rPr>
                <w:rFonts w:cs="Calibri"/>
                <w:b/>
                <w:bCs/>
                <w:lang w:eastAsia="cs-CZ"/>
              </w:rPr>
              <w:t>Název přílohy</w:t>
            </w:r>
          </w:p>
        </w:tc>
      </w:tr>
      <w:tr w:rsidR="008E2DBA">
        <w:trPr>
          <w:cantSplit/>
        </w:trPr>
        <w:tc>
          <w:tcPr>
            <w:tcW w:w="1204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  <w:tc>
          <w:tcPr>
            <w:tcW w:w="11907" w:type="dxa"/>
            <w:tcBorders>
              <w:bottom w:val="single" w:sz="12" w:space="0" w:color="auto"/>
            </w:tcBorders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Vysvětlivky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bCs/>
          <w:i/>
          <w:lang w:eastAsia="cs-CZ"/>
        </w:rPr>
        <w:t>Uvést úplný seznam příloh zprávy.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i/>
          <w:iCs/>
        </w:rPr>
        <w:t>Číslo - přílohy označit číslem.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i/>
          <w:iCs/>
        </w:rPr>
        <w:t>Název – přílohy odpovídajícím způsobem identifikovat.</w:t>
      </w:r>
    </w:p>
    <w:p w:rsidR="008E2DBA" w:rsidRPr="00A95F45" w:rsidRDefault="008E2DBA">
      <w:pPr>
        <w:widowControl w:val="0"/>
        <w:numPr>
          <w:ilvl w:val="0"/>
          <w:numId w:val="8"/>
        </w:numPr>
        <w:spacing w:after="0" w:line="240" w:lineRule="auto"/>
        <w:rPr>
          <w:rFonts w:cs="Calibri"/>
          <w:i/>
          <w:iCs/>
        </w:rPr>
      </w:pPr>
      <w:r w:rsidRPr="00A95F45">
        <w:rPr>
          <w:rFonts w:cs="Calibri"/>
          <w:bCs/>
          <w:i/>
          <w:lang w:eastAsia="cs-CZ"/>
        </w:rPr>
        <w:t xml:space="preserve">Každou přílohu uvést na samostatný řádek. </w:t>
      </w:r>
    </w:p>
    <w:p w:rsidR="008E2DBA" w:rsidRDefault="008E2DBA">
      <w:pPr>
        <w:keepNext/>
        <w:widowControl w:val="0"/>
        <w:spacing w:before="360" w:after="60" w:line="240" w:lineRule="auto"/>
        <w:outlineLvl w:val="0"/>
        <w:rPr>
          <w:rFonts w:cs="Calibri"/>
          <w:b/>
          <w:bCs/>
          <w:sz w:val="28"/>
          <w:szCs w:val="28"/>
          <w:lang w:eastAsia="cs-CZ"/>
        </w:rPr>
      </w:pPr>
      <w:r>
        <w:rPr>
          <w:rFonts w:cs="Calibri"/>
          <w:b/>
          <w:bCs/>
          <w:sz w:val="28"/>
          <w:szCs w:val="28"/>
          <w:lang w:eastAsia="cs-CZ"/>
        </w:rPr>
        <w:t>Seznam zkratek</w:t>
      </w:r>
    </w:p>
    <w:tbl>
      <w:tblPr>
        <w:tblW w:w="130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1134"/>
        <w:gridCol w:w="11907"/>
      </w:tblGrid>
      <w:tr w:rsidR="008E2DBA">
        <w:trPr>
          <w:cantSplit/>
          <w:trHeight w:val="375"/>
        </w:trPr>
        <w:tc>
          <w:tcPr>
            <w:tcW w:w="1134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Zkratka</w:t>
            </w:r>
          </w:p>
        </w:tc>
        <w:tc>
          <w:tcPr>
            <w:tcW w:w="1190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rPr>
                <w:rFonts w:cs="Calibri"/>
                <w:b/>
                <w:lang w:eastAsia="cs-CZ"/>
              </w:rPr>
            </w:pPr>
            <w:r>
              <w:rPr>
                <w:rFonts w:cs="Calibri"/>
                <w:b/>
                <w:lang w:eastAsia="cs-CZ"/>
              </w:rPr>
              <w:t>Význam</w:t>
            </w:r>
          </w:p>
        </w:tc>
      </w:tr>
      <w:tr w:rsidR="008E2DBA">
        <w:trPr>
          <w:trHeight w:val="375"/>
        </w:trPr>
        <w:tc>
          <w:tcPr>
            <w:tcW w:w="1134" w:type="dxa"/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sz w:val="18"/>
                <w:szCs w:val="18"/>
                <w:lang w:eastAsia="cs-CZ"/>
              </w:rPr>
            </w:pPr>
          </w:p>
        </w:tc>
        <w:tc>
          <w:tcPr>
            <w:tcW w:w="11907" w:type="dxa"/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sz w:val="18"/>
                <w:szCs w:val="18"/>
                <w:lang w:eastAsia="cs-CZ"/>
              </w:rPr>
            </w:pPr>
          </w:p>
        </w:tc>
      </w:tr>
      <w:tr w:rsidR="008E2DBA">
        <w:trPr>
          <w:trHeight w:val="375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sz w:val="18"/>
                <w:szCs w:val="18"/>
                <w:lang w:eastAsia="cs-CZ"/>
              </w:rPr>
            </w:pPr>
          </w:p>
        </w:tc>
        <w:tc>
          <w:tcPr>
            <w:tcW w:w="1190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8E2DBA" w:rsidRDefault="008E2DBA">
            <w:pPr>
              <w:widowControl w:val="0"/>
              <w:spacing w:before="60" w:after="60" w:line="240" w:lineRule="auto"/>
              <w:ind w:left="57"/>
              <w:rPr>
                <w:rFonts w:cs="Calibri"/>
                <w:sz w:val="18"/>
                <w:szCs w:val="18"/>
                <w:lang w:eastAsia="cs-CZ"/>
              </w:rPr>
            </w:pPr>
          </w:p>
        </w:tc>
      </w:tr>
    </w:tbl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Vysvětlivky</w:t>
      </w:r>
    </w:p>
    <w:p w:rsidR="008E2DBA" w:rsidRPr="00A95F45" w:rsidRDefault="008E2DBA" w:rsidP="00A95F45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Uvést seznam zkratek.</w:t>
      </w:r>
    </w:p>
    <w:p w:rsidR="008E2DBA" w:rsidRDefault="008E2DBA">
      <w:pPr>
        <w:widowControl w:val="0"/>
        <w:spacing w:after="0" w:line="240" w:lineRule="auto"/>
        <w:rPr>
          <w:rFonts w:cs="Calibri"/>
          <w:bCs/>
          <w:i/>
          <w:lang w:eastAsia="cs-CZ"/>
        </w:rPr>
      </w:pPr>
    </w:p>
    <w:p w:rsidR="008E2DBA" w:rsidRDefault="008E2DBA">
      <w:pPr>
        <w:widowControl w:val="0"/>
        <w:spacing w:after="0" w:line="240" w:lineRule="auto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t>Zkratky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BAT – nejlepší dostupná technika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DIČ – daňové identifikační číslo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EU – Evropská unie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IČO – identifikační číslo organizace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IP – integrované povolení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IPPC – integrovaná prevence a omezování znečištění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 xml:space="preserve">ISPOP – integrovaný systém plnění ohlašovacích povinností podle zákona č. 25/2008 Sb., v platném znění 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Cs/>
          <w:i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>MŽP – Ministerstvo životního prostředí</w:t>
      </w:r>
    </w:p>
    <w:p w:rsidR="008E2DBA" w:rsidRPr="00A95F45" w:rsidRDefault="008E2DBA">
      <w:pPr>
        <w:pStyle w:val="ListParagraph1"/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A95F45">
        <w:rPr>
          <w:rFonts w:ascii="Calibri" w:hAnsi="Calibri" w:cs="Calibri"/>
          <w:bCs/>
          <w:i/>
          <w:sz w:val="22"/>
          <w:szCs w:val="22"/>
        </w:rPr>
        <w:t xml:space="preserve">PID – identifikační kód zařízení uvedený v informačním systému integrované prevence </w:t>
      </w:r>
    </w:p>
    <w:p w:rsidR="008E2DBA" w:rsidRDefault="008E2DBA"/>
    <w:sectPr w:rsidR="008E2DBA" w:rsidSect="00583CA8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BA" w:rsidRDefault="008E2DBA">
      <w:r>
        <w:separator/>
      </w:r>
    </w:p>
  </w:endnote>
  <w:endnote w:type="continuationSeparator" w:id="0">
    <w:p w:rsidR="008E2DBA" w:rsidRDefault="008E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BA" w:rsidRDefault="008E2D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2DBA" w:rsidRDefault="008E2D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BA" w:rsidRDefault="008E2D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96</w:t>
    </w:r>
    <w:r>
      <w:rPr>
        <w:rStyle w:val="PageNumber"/>
      </w:rPr>
      <w:fldChar w:fldCharType="end"/>
    </w:r>
  </w:p>
  <w:p w:rsidR="008E2DBA" w:rsidRDefault="008E2DB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BA" w:rsidRDefault="008E2DBA">
      <w:r>
        <w:separator/>
      </w:r>
    </w:p>
  </w:footnote>
  <w:footnote w:type="continuationSeparator" w:id="0">
    <w:p w:rsidR="008E2DBA" w:rsidRDefault="008E2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D37"/>
    <w:multiLevelType w:val="hybridMultilevel"/>
    <w:tmpl w:val="41EEB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672FD"/>
    <w:multiLevelType w:val="hybridMultilevel"/>
    <w:tmpl w:val="5D3C3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362D8"/>
    <w:multiLevelType w:val="multilevel"/>
    <w:tmpl w:val="41EEB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17539"/>
    <w:multiLevelType w:val="hybridMultilevel"/>
    <w:tmpl w:val="98C8C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420E0"/>
    <w:multiLevelType w:val="multilevel"/>
    <w:tmpl w:val="B6D22B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5">
    <w:nsid w:val="5A60521D"/>
    <w:multiLevelType w:val="multilevel"/>
    <w:tmpl w:val="B6D22B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>
    <w:nsid w:val="5AFB25AD"/>
    <w:multiLevelType w:val="hybridMultilevel"/>
    <w:tmpl w:val="12D4CE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3B4F36"/>
    <w:multiLevelType w:val="multilevel"/>
    <w:tmpl w:val="B6D22B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8">
    <w:nsid w:val="721D25FE"/>
    <w:multiLevelType w:val="hybridMultilevel"/>
    <w:tmpl w:val="89DC3E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780569"/>
    <w:multiLevelType w:val="hybridMultilevel"/>
    <w:tmpl w:val="66901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E0D"/>
    <w:rsid w:val="0003492B"/>
    <w:rsid w:val="0007137B"/>
    <w:rsid w:val="000D380A"/>
    <w:rsid w:val="0010194F"/>
    <w:rsid w:val="001B0FAF"/>
    <w:rsid w:val="00216B9E"/>
    <w:rsid w:val="00274C91"/>
    <w:rsid w:val="002C3000"/>
    <w:rsid w:val="002F3531"/>
    <w:rsid w:val="003253D4"/>
    <w:rsid w:val="00375E91"/>
    <w:rsid w:val="003D0314"/>
    <w:rsid w:val="003E68A4"/>
    <w:rsid w:val="004806E4"/>
    <w:rsid w:val="004D3333"/>
    <w:rsid w:val="005104C6"/>
    <w:rsid w:val="00583CA8"/>
    <w:rsid w:val="007079C8"/>
    <w:rsid w:val="00853F01"/>
    <w:rsid w:val="008615BD"/>
    <w:rsid w:val="008E2DBA"/>
    <w:rsid w:val="0090128C"/>
    <w:rsid w:val="009428BE"/>
    <w:rsid w:val="00A67C7E"/>
    <w:rsid w:val="00A95F45"/>
    <w:rsid w:val="00BD61C6"/>
    <w:rsid w:val="00C337D4"/>
    <w:rsid w:val="00C37E0D"/>
    <w:rsid w:val="00CF2ECD"/>
    <w:rsid w:val="00D04B33"/>
    <w:rsid w:val="00D92BCA"/>
    <w:rsid w:val="00E93DD4"/>
    <w:rsid w:val="00ED2768"/>
    <w:rsid w:val="00E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D4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3D4"/>
    <w:pPr>
      <w:keepNext/>
      <w:widowControl w:val="0"/>
      <w:spacing w:before="60" w:after="60" w:line="240" w:lineRule="auto"/>
      <w:ind w:left="57"/>
      <w:outlineLvl w:val="0"/>
    </w:pPr>
    <w:rPr>
      <w:b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3D4"/>
    <w:pPr>
      <w:keepNext/>
      <w:widowControl w:val="0"/>
      <w:spacing w:before="60" w:after="60" w:line="240" w:lineRule="auto"/>
      <w:ind w:left="57" w:right="57"/>
      <w:outlineLvl w:val="1"/>
    </w:pPr>
    <w:rPr>
      <w:b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76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276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25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2768"/>
    <w:rPr>
      <w:rFonts w:ascii="Calibri" w:hAnsi="Calibri" w:cs="Times New Roman"/>
      <w:lang w:eastAsia="en-US"/>
    </w:rPr>
  </w:style>
  <w:style w:type="paragraph" w:customStyle="1" w:styleId="ListParagraph1">
    <w:name w:val="List Paragraph1"/>
    <w:basedOn w:val="Normal"/>
    <w:uiPriority w:val="99"/>
    <w:rsid w:val="003253D4"/>
    <w:pPr>
      <w:widowControl w:val="0"/>
      <w:spacing w:after="0" w:line="240" w:lineRule="auto"/>
      <w:ind w:left="708"/>
    </w:pPr>
    <w:rPr>
      <w:rFonts w:ascii="Arial" w:hAnsi="Arial" w:cs="Arial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325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768"/>
    <w:rPr>
      <w:rFonts w:cs="Times New Roman"/>
      <w:sz w:val="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253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D2768"/>
    <w:rPr>
      <w:rFonts w:ascii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253D4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3253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2768"/>
    <w:rPr>
      <w:rFonts w:ascii="Calibri" w:hAnsi="Calibri" w:cs="Times New Roman"/>
      <w:lang w:eastAsia="en-US"/>
    </w:rPr>
  </w:style>
  <w:style w:type="character" w:styleId="PageNumber">
    <w:name w:val="page number"/>
    <w:basedOn w:val="DefaultParagraphFont"/>
    <w:uiPriority w:val="99"/>
    <w:rsid w:val="003253D4"/>
    <w:rPr>
      <w:rFonts w:cs="Times New Roman"/>
    </w:rPr>
  </w:style>
  <w:style w:type="paragraph" w:styleId="BlockText">
    <w:name w:val="Block Text"/>
    <w:basedOn w:val="Normal"/>
    <w:uiPriority w:val="99"/>
    <w:rsid w:val="003253D4"/>
    <w:pPr>
      <w:widowControl w:val="0"/>
      <w:spacing w:before="60" w:after="60" w:line="240" w:lineRule="auto"/>
      <w:ind w:left="34" w:right="57"/>
    </w:pPr>
    <w:rPr>
      <w:b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8</Pages>
  <Words>1249</Words>
  <Characters>7372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4</dc:title>
  <dc:subject/>
  <dc:creator>user</dc:creator>
  <cp:keywords/>
  <dc:description/>
  <cp:lastModifiedBy>user</cp:lastModifiedBy>
  <cp:revision>6</cp:revision>
  <dcterms:created xsi:type="dcterms:W3CDTF">2013-08-22T08:21:00Z</dcterms:created>
  <dcterms:modified xsi:type="dcterms:W3CDTF">2013-08-23T12:26:00Z</dcterms:modified>
</cp:coreProperties>
</file>